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01C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ED0771">
        <w:rPr>
          <w:rFonts w:ascii="Times New Roman" w:hAnsi="Times New Roman"/>
          <w:b/>
          <w:sz w:val="28"/>
          <w:lang w:val="ru-RU"/>
        </w:rPr>
        <w:t>По иску прокурора Костромского района взыскан ущерб, причиненный Российской Федерации в результате совершения преступления, предусмотренного ч.3 ст. 207 УК РФ (заведомо ложное сообщение об акте терроризма).</w:t>
      </w:r>
    </w:p>
    <w:p w14:paraId="5687A779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</w:p>
    <w:p w14:paraId="2D30BCFA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ED0771">
        <w:rPr>
          <w:rFonts w:ascii="Times New Roman" w:hAnsi="Times New Roman"/>
          <w:sz w:val="28"/>
          <w:lang w:val="ru-RU"/>
        </w:rPr>
        <w:t>Так установлено, что 24.12.2025 житель д. Стрельниково сообщил в дежурную часть ОМВД России по Костромскому району о готовящемся взрыве в полиции и органах прокуратуры.</w:t>
      </w:r>
    </w:p>
    <w:p w14:paraId="41CE8B80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ED0771">
        <w:rPr>
          <w:rFonts w:ascii="Times New Roman" w:hAnsi="Times New Roman"/>
          <w:sz w:val="28"/>
          <w:lang w:val="ru-RU"/>
        </w:rPr>
        <w:t>С целью проверки поступившего сообщения сотрудниками Управления Росгвардии по Костромской области и УМВД России по Костромской области осуществлены выездные мероприятия.</w:t>
      </w:r>
    </w:p>
    <w:p w14:paraId="2BCA8EAF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ED0771">
        <w:rPr>
          <w:rFonts w:ascii="Times New Roman" w:hAnsi="Times New Roman"/>
          <w:sz w:val="28"/>
          <w:lang w:val="ru-RU"/>
        </w:rPr>
        <w:t>В связи с противоправными действиями ответчика на выезд следственно оперативной группы затрачены средства Российской Федерации.</w:t>
      </w:r>
    </w:p>
    <w:p w14:paraId="14D0999B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ED0771">
        <w:rPr>
          <w:rFonts w:ascii="Times New Roman" w:hAnsi="Times New Roman"/>
          <w:sz w:val="28"/>
          <w:lang w:val="ru-RU"/>
        </w:rPr>
        <w:t xml:space="preserve">В целях возмещения затраченных средств прокуратурой района в суд направлено исковое заявление с требованиями к гражданину, заведомо ложно сообщившему об акте терроризма, о возмещении ущерба, причиненного Российской Федерации. </w:t>
      </w:r>
    </w:p>
    <w:p w14:paraId="21A19478" w14:textId="77777777" w:rsidR="00ED0771" w:rsidRPr="00ED0771" w:rsidRDefault="00ED0771" w:rsidP="00ED0771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ED0771">
        <w:rPr>
          <w:rFonts w:ascii="Times New Roman" w:hAnsi="Times New Roman"/>
          <w:sz w:val="28"/>
          <w:lang w:val="ru-RU"/>
        </w:rPr>
        <w:t>Исковые требования прокурора удовлетворены в полном объеме.</w:t>
      </w:r>
    </w:p>
    <w:p w14:paraId="4BFF1BB9" w14:textId="77777777" w:rsidR="00120EAC" w:rsidRPr="002651F8" w:rsidRDefault="00120EAC" w:rsidP="002651F8">
      <w:pPr>
        <w:rPr>
          <w:lang w:val="ru-RU"/>
        </w:rPr>
      </w:pPr>
    </w:p>
    <w:sectPr w:rsidR="00120EAC" w:rsidRPr="0026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651F8"/>
    <w:rsid w:val="00276651"/>
    <w:rsid w:val="0046720A"/>
    <w:rsid w:val="004A22C6"/>
    <w:rsid w:val="00950BAB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2026-06-24T11:51:00Z</dcterms:created>
  <dcterms:modified xsi:type="dcterms:W3CDTF">2026-06-24T11:51:00Z</dcterms:modified>
</cp:coreProperties>
</file>